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4325" w14:textId="34A98CA8" w:rsidR="00360340" w:rsidRPr="00663EF5" w:rsidRDefault="00360340" w:rsidP="00144D4B">
      <w:pPr>
        <w:jc w:val="both"/>
        <w:rPr>
          <w:rFonts w:ascii="Cambria" w:hAnsi="Cambria"/>
          <w:b/>
          <w:sz w:val="26"/>
          <w:szCs w:val="26"/>
        </w:rPr>
      </w:pPr>
      <w:r w:rsidRPr="00663EF5">
        <w:rPr>
          <w:rFonts w:ascii="Cambria" w:hAnsi="Cambria"/>
          <w:b/>
          <w:sz w:val="26"/>
          <w:szCs w:val="26"/>
        </w:rPr>
        <w:t>Are attention-related modulations of alpha-band dynamics local or global?</w:t>
      </w:r>
    </w:p>
    <w:p w14:paraId="3B945264" w14:textId="367A09D5" w:rsidR="0074668A" w:rsidRDefault="00563994" w:rsidP="00144D4B">
      <w:pPr>
        <w:jc w:val="both"/>
        <w:rPr>
          <w:rFonts w:ascii="Cambria" w:hAnsi="Cambria"/>
          <w:sz w:val="26"/>
          <w:szCs w:val="26"/>
        </w:rPr>
      </w:pPr>
      <w:r w:rsidRPr="00EF2EF5">
        <w:rPr>
          <w:rFonts w:ascii="Cambria" w:hAnsi="Cambria"/>
          <w:sz w:val="26"/>
          <w:szCs w:val="26"/>
        </w:rPr>
        <w:t>Res</w:t>
      </w:r>
      <w:r w:rsidR="00CC766F">
        <w:rPr>
          <w:rFonts w:ascii="Cambria" w:hAnsi="Cambria"/>
          <w:sz w:val="26"/>
          <w:szCs w:val="26"/>
        </w:rPr>
        <w:t xml:space="preserve">earch on endogenous attention </w:t>
      </w:r>
      <w:r w:rsidRPr="00EF2EF5">
        <w:rPr>
          <w:rFonts w:ascii="Cambria" w:hAnsi="Cambria"/>
          <w:sz w:val="26"/>
          <w:szCs w:val="26"/>
        </w:rPr>
        <w:t xml:space="preserve">has shown that predictive cues about the location and timing of forthcoming visual stimuli can influence behavior and several stages of neural processing. </w:t>
      </w:r>
      <w:r w:rsidR="004B2CE4">
        <w:rPr>
          <w:rFonts w:ascii="Cambria" w:hAnsi="Cambria"/>
          <w:sz w:val="26"/>
          <w:szCs w:val="26"/>
        </w:rPr>
        <w:t xml:space="preserve">One </w:t>
      </w:r>
      <w:r w:rsidR="00D73982">
        <w:rPr>
          <w:rFonts w:ascii="Cambria" w:hAnsi="Cambria"/>
          <w:sz w:val="26"/>
          <w:szCs w:val="26"/>
        </w:rPr>
        <w:t>proposed</w:t>
      </w:r>
      <w:r w:rsidR="004B2CE4">
        <w:rPr>
          <w:rFonts w:ascii="Cambria" w:hAnsi="Cambria"/>
          <w:sz w:val="26"/>
          <w:szCs w:val="26"/>
        </w:rPr>
        <w:t xml:space="preserve"> neural mechanism is that</w:t>
      </w:r>
      <w:r w:rsidR="002E3790" w:rsidRPr="00EF2EF5">
        <w:rPr>
          <w:rFonts w:ascii="Cambria" w:hAnsi="Cambria"/>
          <w:sz w:val="26"/>
          <w:szCs w:val="26"/>
        </w:rPr>
        <w:t xml:space="preserve"> spatial and temporal </w:t>
      </w:r>
      <w:r w:rsidR="006F7A72">
        <w:rPr>
          <w:rFonts w:ascii="Cambria" w:hAnsi="Cambria"/>
          <w:sz w:val="26"/>
          <w:szCs w:val="26"/>
        </w:rPr>
        <w:t>prediction</w:t>
      </w:r>
      <w:r w:rsidR="002E3790" w:rsidRPr="00EF2EF5">
        <w:rPr>
          <w:rFonts w:ascii="Cambria" w:hAnsi="Cambria"/>
          <w:sz w:val="26"/>
          <w:szCs w:val="26"/>
        </w:rPr>
        <w:t>s</w:t>
      </w:r>
      <w:r w:rsidRPr="00EF2EF5">
        <w:rPr>
          <w:rFonts w:ascii="Cambria" w:hAnsi="Cambria"/>
          <w:sz w:val="26"/>
          <w:szCs w:val="26"/>
        </w:rPr>
        <w:t xml:space="preserve"> </w:t>
      </w:r>
      <w:r w:rsidR="00D73982">
        <w:rPr>
          <w:rFonts w:ascii="Cambria" w:hAnsi="Cambria"/>
          <w:sz w:val="26"/>
          <w:szCs w:val="26"/>
        </w:rPr>
        <w:t>influence the</w:t>
      </w:r>
      <w:r w:rsidR="002E3790" w:rsidRPr="00EF2EF5">
        <w:rPr>
          <w:rFonts w:ascii="Cambria" w:hAnsi="Cambria"/>
          <w:sz w:val="26"/>
          <w:szCs w:val="26"/>
        </w:rPr>
        <w:t xml:space="preserve"> processing of visual stimuli by hijack</w:t>
      </w:r>
      <w:r w:rsidR="00DC6C7A" w:rsidRPr="00EF2EF5">
        <w:rPr>
          <w:rFonts w:ascii="Cambria" w:hAnsi="Cambria"/>
          <w:sz w:val="26"/>
          <w:szCs w:val="26"/>
        </w:rPr>
        <w:t xml:space="preserve">ing </w:t>
      </w:r>
      <w:r w:rsidR="00D73982">
        <w:rPr>
          <w:rFonts w:ascii="Cambria" w:hAnsi="Cambria"/>
          <w:sz w:val="26"/>
          <w:szCs w:val="26"/>
        </w:rPr>
        <w:t>ongoing</w:t>
      </w:r>
      <w:r w:rsidR="00D73982" w:rsidRPr="00EF2EF5">
        <w:rPr>
          <w:rFonts w:ascii="Cambria" w:hAnsi="Cambria"/>
          <w:sz w:val="26"/>
          <w:szCs w:val="26"/>
        </w:rPr>
        <w:t xml:space="preserve"> </w:t>
      </w:r>
      <w:r w:rsidR="00DC6C7A" w:rsidRPr="00EF2EF5">
        <w:rPr>
          <w:rFonts w:ascii="Cambria" w:hAnsi="Cambria"/>
          <w:sz w:val="26"/>
          <w:szCs w:val="26"/>
        </w:rPr>
        <w:t>alpha</w:t>
      </w:r>
      <w:r w:rsidR="00D73982">
        <w:rPr>
          <w:rFonts w:ascii="Cambria" w:hAnsi="Cambria"/>
          <w:sz w:val="26"/>
          <w:szCs w:val="26"/>
        </w:rPr>
        <w:t>-band</w:t>
      </w:r>
      <w:r w:rsidR="00DC6C7A" w:rsidRPr="00EF2EF5">
        <w:rPr>
          <w:rFonts w:ascii="Cambria" w:hAnsi="Cambria"/>
          <w:sz w:val="26"/>
          <w:szCs w:val="26"/>
        </w:rPr>
        <w:t xml:space="preserve"> </w:t>
      </w:r>
      <w:r w:rsidRPr="00EF2EF5">
        <w:rPr>
          <w:rFonts w:ascii="Cambria" w:hAnsi="Cambria"/>
          <w:sz w:val="26"/>
          <w:szCs w:val="26"/>
        </w:rPr>
        <w:t>oscillatory activity</w:t>
      </w:r>
      <w:r w:rsidR="002E3790" w:rsidRPr="00EF2EF5">
        <w:rPr>
          <w:rFonts w:ascii="Cambria" w:hAnsi="Cambria"/>
          <w:sz w:val="26"/>
          <w:szCs w:val="26"/>
        </w:rPr>
        <w:t xml:space="preserve"> in brain areas </w:t>
      </w:r>
      <w:r w:rsidR="00D73982">
        <w:rPr>
          <w:rFonts w:ascii="Cambria" w:hAnsi="Cambria"/>
          <w:sz w:val="26"/>
          <w:szCs w:val="26"/>
        </w:rPr>
        <w:t>involved in visual perception</w:t>
      </w:r>
      <w:r w:rsidR="002E3790" w:rsidRPr="00EF2EF5">
        <w:rPr>
          <w:rFonts w:ascii="Cambria" w:hAnsi="Cambria"/>
          <w:sz w:val="26"/>
          <w:szCs w:val="26"/>
        </w:rPr>
        <w:t>.</w:t>
      </w:r>
      <w:r w:rsidR="00DC6C7A" w:rsidRPr="00EF2EF5">
        <w:rPr>
          <w:rFonts w:ascii="Cambria" w:hAnsi="Cambria"/>
          <w:sz w:val="26"/>
          <w:szCs w:val="26"/>
        </w:rPr>
        <w:t xml:space="preserve"> </w:t>
      </w:r>
      <w:r w:rsidR="00446A23" w:rsidRPr="00EF2EF5">
        <w:rPr>
          <w:rFonts w:ascii="Cambria" w:hAnsi="Cambria"/>
          <w:sz w:val="26"/>
          <w:szCs w:val="26"/>
        </w:rPr>
        <w:t xml:space="preserve">However, it </w:t>
      </w:r>
      <w:proofErr w:type="gramStart"/>
      <w:r w:rsidR="00446A23" w:rsidRPr="00EF2EF5">
        <w:rPr>
          <w:rFonts w:ascii="Cambria" w:hAnsi="Cambria"/>
          <w:sz w:val="26"/>
          <w:szCs w:val="26"/>
        </w:rPr>
        <w:t>is not known</w:t>
      </w:r>
      <w:proofErr w:type="gramEnd"/>
      <w:r w:rsidR="00446A23" w:rsidRPr="00EF2EF5">
        <w:rPr>
          <w:rFonts w:ascii="Cambria" w:hAnsi="Cambria"/>
          <w:sz w:val="26"/>
          <w:szCs w:val="26"/>
        </w:rPr>
        <w:t xml:space="preserve"> if th</w:t>
      </w:r>
      <w:r w:rsidR="006F7A72">
        <w:rPr>
          <w:rFonts w:ascii="Cambria" w:hAnsi="Cambria"/>
          <w:sz w:val="26"/>
          <w:szCs w:val="26"/>
        </w:rPr>
        <w:t>is</w:t>
      </w:r>
      <w:r w:rsidR="00446A23" w:rsidRPr="00EF2EF5">
        <w:rPr>
          <w:rFonts w:ascii="Cambria" w:hAnsi="Cambria"/>
          <w:sz w:val="26"/>
          <w:szCs w:val="26"/>
        </w:rPr>
        <w:t xml:space="preserve"> </w:t>
      </w:r>
      <w:r w:rsidR="00DC6C7A" w:rsidRPr="00EF2EF5">
        <w:rPr>
          <w:rFonts w:ascii="Cambria" w:hAnsi="Cambria"/>
          <w:sz w:val="26"/>
          <w:szCs w:val="26"/>
        </w:rPr>
        <w:t>top-down</w:t>
      </w:r>
      <w:r w:rsidR="00446A23" w:rsidRPr="00EF2EF5">
        <w:rPr>
          <w:rFonts w:ascii="Cambria" w:hAnsi="Cambria"/>
          <w:sz w:val="26"/>
          <w:szCs w:val="26"/>
        </w:rPr>
        <w:t xml:space="preserve"> modulation of alpha oscillatory activity is </w:t>
      </w:r>
      <w:r w:rsidR="00CC766F">
        <w:rPr>
          <w:rFonts w:ascii="Cambria" w:hAnsi="Cambria"/>
          <w:sz w:val="26"/>
          <w:szCs w:val="26"/>
        </w:rPr>
        <w:t>selective for</w:t>
      </w:r>
      <w:r w:rsidR="00446A23" w:rsidRPr="00EF2EF5">
        <w:rPr>
          <w:rFonts w:ascii="Cambria" w:hAnsi="Cambria"/>
          <w:sz w:val="26"/>
          <w:szCs w:val="26"/>
        </w:rPr>
        <w:t xml:space="preserve"> </w:t>
      </w:r>
      <w:r w:rsidR="00D73982">
        <w:rPr>
          <w:rFonts w:ascii="Cambria" w:hAnsi="Cambria"/>
          <w:sz w:val="26"/>
          <w:szCs w:val="26"/>
        </w:rPr>
        <w:t>the circuits tha</w:t>
      </w:r>
      <w:r w:rsidR="00663EF5">
        <w:rPr>
          <w:rFonts w:ascii="Cambria" w:hAnsi="Cambria"/>
          <w:sz w:val="26"/>
          <w:szCs w:val="26"/>
        </w:rPr>
        <w:t>t represent</w:t>
      </w:r>
      <w:r w:rsidR="00446A23" w:rsidRPr="00EF2EF5">
        <w:rPr>
          <w:rFonts w:ascii="Cambria" w:hAnsi="Cambria"/>
          <w:sz w:val="26"/>
          <w:szCs w:val="26"/>
        </w:rPr>
        <w:t xml:space="preserve"> </w:t>
      </w:r>
      <w:r w:rsidR="00D73982">
        <w:rPr>
          <w:rFonts w:ascii="Cambria" w:hAnsi="Cambria"/>
          <w:sz w:val="26"/>
          <w:szCs w:val="26"/>
        </w:rPr>
        <w:t>target</w:t>
      </w:r>
      <w:r w:rsidR="00446A23" w:rsidRPr="00EF2EF5">
        <w:rPr>
          <w:rFonts w:ascii="Cambria" w:hAnsi="Cambria"/>
          <w:sz w:val="26"/>
          <w:szCs w:val="26"/>
        </w:rPr>
        <w:t xml:space="preserve"> locations, or </w:t>
      </w:r>
      <w:r w:rsidR="00D73982">
        <w:rPr>
          <w:rFonts w:ascii="Cambria" w:hAnsi="Cambria"/>
          <w:sz w:val="26"/>
          <w:szCs w:val="26"/>
        </w:rPr>
        <w:t xml:space="preserve">if </w:t>
      </w:r>
      <w:r w:rsidR="006F7A72">
        <w:rPr>
          <w:rFonts w:ascii="Cambria" w:hAnsi="Cambria"/>
          <w:sz w:val="26"/>
          <w:szCs w:val="26"/>
        </w:rPr>
        <w:t xml:space="preserve">it </w:t>
      </w:r>
      <w:r w:rsidR="00D73982">
        <w:rPr>
          <w:rFonts w:ascii="Cambria" w:hAnsi="Cambria"/>
          <w:sz w:val="26"/>
          <w:szCs w:val="26"/>
        </w:rPr>
        <w:t xml:space="preserve">more broadly influences the physiological tone of the </w:t>
      </w:r>
      <w:r w:rsidR="008E289C">
        <w:rPr>
          <w:rFonts w:ascii="Cambria" w:hAnsi="Cambria"/>
          <w:sz w:val="26"/>
          <w:szCs w:val="26"/>
        </w:rPr>
        <w:t>representation of the entire visual field</w:t>
      </w:r>
      <w:r w:rsidR="00446A23" w:rsidRPr="00EF2EF5">
        <w:rPr>
          <w:rFonts w:ascii="Cambria" w:hAnsi="Cambria"/>
          <w:sz w:val="26"/>
          <w:szCs w:val="26"/>
        </w:rPr>
        <w:t xml:space="preserve">. </w:t>
      </w:r>
      <w:r w:rsidR="006F7A72">
        <w:rPr>
          <w:rFonts w:ascii="Cambria" w:hAnsi="Cambria"/>
          <w:sz w:val="26"/>
          <w:szCs w:val="26"/>
        </w:rPr>
        <w:t>To</w:t>
      </w:r>
      <w:r w:rsidR="00446A23" w:rsidRPr="00EF2EF5">
        <w:rPr>
          <w:rFonts w:ascii="Cambria" w:hAnsi="Cambria"/>
          <w:sz w:val="26"/>
          <w:szCs w:val="26"/>
        </w:rPr>
        <w:t xml:space="preserve"> answer this question, </w:t>
      </w:r>
      <w:r w:rsidR="00147455">
        <w:rPr>
          <w:rFonts w:ascii="Cambria" w:hAnsi="Cambria"/>
          <w:sz w:val="26"/>
          <w:szCs w:val="26"/>
        </w:rPr>
        <w:t xml:space="preserve">we manipulated </w:t>
      </w:r>
      <w:r w:rsidR="00D849E1" w:rsidRPr="00EF2EF5">
        <w:rPr>
          <w:rFonts w:ascii="Cambria" w:hAnsi="Cambria"/>
          <w:sz w:val="26"/>
          <w:szCs w:val="26"/>
        </w:rPr>
        <w:t xml:space="preserve">spatial and temporal </w:t>
      </w:r>
      <w:r w:rsidR="00147455">
        <w:rPr>
          <w:rFonts w:ascii="Cambria" w:hAnsi="Cambria"/>
          <w:sz w:val="26"/>
          <w:szCs w:val="26"/>
        </w:rPr>
        <w:t>predictability</w:t>
      </w:r>
      <w:r w:rsidR="002E3790" w:rsidRPr="00EF2EF5">
        <w:rPr>
          <w:rFonts w:ascii="Cambria" w:hAnsi="Cambria"/>
          <w:sz w:val="26"/>
          <w:szCs w:val="26"/>
        </w:rPr>
        <w:t xml:space="preserve"> during a </w:t>
      </w:r>
      <w:r w:rsidR="00147455">
        <w:rPr>
          <w:rFonts w:ascii="Cambria" w:hAnsi="Cambria"/>
          <w:sz w:val="26"/>
          <w:szCs w:val="26"/>
        </w:rPr>
        <w:t xml:space="preserve">Posner-style </w:t>
      </w:r>
      <w:r w:rsidR="002E3790" w:rsidRPr="00EF2EF5">
        <w:rPr>
          <w:rFonts w:ascii="Cambria" w:hAnsi="Cambria"/>
          <w:sz w:val="26"/>
          <w:szCs w:val="26"/>
        </w:rPr>
        <w:t>visual discrimination task, in which</w:t>
      </w:r>
      <w:r w:rsidR="00147455">
        <w:rPr>
          <w:rFonts w:ascii="Cambria" w:hAnsi="Cambria"/>
          <w:sz w:val="26"/>
          <w:szCs w:val="26"/>
        </w:rPr>
        <w:t>,</w:t>
      </w:r>
      <w:r w:rsidR="002E3790" w:rsidRPr="00EF2EF5">
        <w:rPr>
          <w:rFonts w:ascii="Cambria" w:hAnsi="Cambria"/>
          <w:sz w:val="26"/>
          <w:szCs w:val="26"/>
        </w:rPr>
        <w:t xml:space="preserve"> </w:t>
      </w:r>
      <w:r w:rsidR="00CC766F">
        <w:rPr>
          <w:rFonts w:ascii="Cambria" w:hAnsi="Cambria"/>
          <w:sz w:val="26"/>
          <w:szCs w:val="26"/>
        </w:rPr>
        <w:t>within</w:t>
      </w:r>
      <w:r w:rsidRPr="00EF2EF5">
        <w:rPr>
          <w:rFonts w:ascii="Cambria" w:hAnsi="Cambria"/>
          <w:sz w:val="26"/>
          <w:szCs w:val="26"/>
        </w:rPr>
        <w:t xml:space="preserve"> </w:t>
      </w:r>
      <w:r w:rsidR="00147455">
        <w:rPr>
          <w:rFonts w:ascii="Cambria" w:hAnsi="Cambria"/>
          <w:sz w:val="26"/>
          <w:szCs w:val="26"/>
        </w:rPr>
        <w:t>a</w:t>
      </w:r>
      <w:r w:rsidR="00147455" w:rsidRPr="00EF2EF5">
        <w:rPr>
          <w:rFonts w:ascii="Cambria" w:hAnsi="Cambria"/>
          <w:sz w:val="26"/>
          <w:szCs w:val="26"/>
        </w:rPr>
        <w:t xml:space="preserve"> </w:t>
      </w:r>
      <w:r w:rsidR="002E3790" w:rsidRPr="00EF2EF5">
        <w:rPr>
          <w:rFonts w:ascii="Cambria" w:hAnsi="Cambria"/>
          <w:sz w:val="26"/>
          <w:szCs w:val="26"/>
        </w:rPr>
        <w:t>block</w:t>
      </w:r>
      <w:r w:rsidR="00147455">
        <w:rPr>
          <w:rFonts w:ascii="Cambria" w:hAnsi="Cambria"/>
          <w:sz w:val="26"/>
          <w:szCs w:val="26"/>
        </w:rPr>
        <w:t>,</w:t>
      </w:r>
      <w:r w:rsidR="002E3790" w:rsidRPr="00EF2EF5">
        <w:rPr>
          <w:rFonts w:ascii="Cambria" w:hAnsi="Cambria"/>
          <w:sz w:val="26"/>
          <w:szCs w:val="26"/>
        </w:rPr>
        <w:t xml:space="preserve"> stimuli could </w:t>
      </w:r>
      <w:r w:rsidR="00147455" w:rsidRPr="00EF2EF5">
        <w:rPr>
          <w:rFonts w:ascii="Cambria" w:hAnsi="Cambria"/>
          <w:sz w:val="26"/>
          <w:szCs w:val="26"/>
        </w:rPr>
        <w:t xml:space="preserve">only </w:t>
      </w:r>
      <w:r w:rsidR="002E3790" w:rsidRPr="00EF2EF5">
        <w:rPr>
          <w:rFonts w:ascii="Cambria" w:hAnsi="Cambria"/>
          <w:sz w:val="26"/>
          <w:szCs w:val="26"/>
        </w:rPr>
        <w:t xml:space="preserve">appear in two of </w:t>
      </w:r>
      <w:r w:rsidR="006F7A72">
        <w:rPr>
          <w:rFonts w:ascii="Cambria" w:hAnsi="Cambria"/>
          <w:sz w:val="26"/>
          <w:szCs w:val="26"/>
        </w:rPr>
        <w:t xml:space="preserve">the </w:t>
      </w:r>
      <w:r w:rsidR="002E3790" w:rsidRPr="00EF2EF5">
        <w:rPr>
          <w:rFonts w:ascii="Cambria" w:hAnsi="Cambria"/>
          <w:sz w:val="26"/>
          <w:szCs w:val="26"/>
        </w:rPr>
        <w:t>four cardinal locations</w:t>
      </w:r>
      <w:r w:rsidR="009606C8">
        <w:rPr>
          <w:rFonts w:ascii="Cambria" w:hAnsi="Cambria"/>
          <w:sz w:val="26"/>
          <w:szCs w:val="26"/>
        </w:rPr>
        <w:t xml:space="preserve"> (i.e., either </w:t>
      </w:r>
      <w:proofErr w:type="gramStart"/>
      <w:r w:rsidR="009606C8">
        <w:rPr>
          <w:rFonts w:ascii="Cambria" w:hAnsi="Cambria"/>
          <w:sz w:val="26"/>
          <w:szCs w:val="26"/>
        </w:rPr>
        <w:t>left-right</w:t>
      </w:r>
      <w:proofErr w:type="gramEnd"/>
      <w:r w:rsidR="009606C8">
        <w:rPr>
          <w:rFonts w:ascii="Cambria" w:hAnsi="Cambria"/>
          <w:sz w:val="26"/>
          <w:szCs w:val="26"/>
        </w:rPr>
        <w:t xml:space="preserve"> or top-bottom)</w:t>
      </w:r>
      <w:r w:rsidR="002E3790" w:rsidRPr="00EF2EF5">
        <w:rPr>
          <w:rFonts w:ascii="Cambria" w:hAnsi="Cambria"/>
          <w:sz w:val="26"/>
          <w:szCs w:val="26"/>
        </w:rPr>
        <w:t xml:space="preserve">. </w:t>
      </w:r>
      <w:r w:rsidR="006F7A72">
        <w:rPr>
          <w:rFonts w:ascii="Cambria" w:hAnsi="Cambria"/>
          <w:sz w:val="26"/>
          <w:szCs w:val="26"/>
        </w:rPr>
        <w:t>Consequently</w:t>
      </w:r>
      <w:r w:rsidRPr="00EF2EF5">
        <w:rPr>
          <w:rFonts w:ascii="Cambria" w:hAnsi="Cambria"/>
          <w:sz w:val="26"/>
          <w:szCs w:val="26"/>
        </w:rPr>
        <w:t>, in each block</w:t>
      </w:r>
      <w:r w:rsidR="00147455">
        <w:rPr>
          <w:rFonts w:ascii="Cambria" w:hAnsi="Cambria"/>
          <w:sz w:val="26"/>
          <w:szCs w:val="26"/>
        </w:rPr>
        <w:t>,</w:t>
      </w:r>
      <w:r w:rsidRPr="00EF2EF5">
        <w:rPr>
          <w:rFonts w:ascii="Cambria" w:hAnsi="Cambria"/>
          <w:sz w:val="26"/>
          <w:szCs w:val="26"/>
        </w:rPr>
        <w:t xml:space="preserve"> two locations were task-</w:t>
      </w:r>
      <w:r w:rsidR="00147455" w:rsidRPr="00EF2EF5">
        <w:rPr>
          <w:rFonts w:ascii="Cambria" w:hAnsi="Cambria"/>
          <w:sz w:val="26"/>
          <w:szCs w:val="26"/>
        </w:rPr>
        <w:t>rel</w:t>
      </w:r>
      <w:r w:rsidR="00147455">
        <w:rPr>
          <w:rFonts w:ascii="Cambria" w:hAnsi="Cambria"/>
          <w:sz w:val="26"/>
          <w:szCs w:val="26"/>
        </w:rPr>
        <w:t>evant</w:t>
      </w:r>
      <w:r w:rsidR="00147455" w:rsidRPr="00EF2EF5">
        <w:rPr>
          <w:rFonts w:ascii="Cambria" w:hAnsi="Cambria"/>
          <w:sz w:val="26"/>
          <w:szCs w:val="26"/>
        </w:rPr>
        <w:t xml:space="preserve"> </w:t>
      </w:r>
      <w:r w:rsidRPr="00EF2EF5">
        <w:rPr>
          <w:rFonts w:ascii="Cambria" w:hAnsi="Cambria"/>
          <w:sz w:val="26"/>
          <w:szCs w:val="26"/>
        </w:rPr>
        <w:t>while the other two were task-</w:t>
      </w:r>
      <w:r w:rsidR="00147455">
        <w:rPr>
          <w:rFonts w:ascii="Cambria" w:hAnsi="Cambria"/>
          <w:sz w:val="26"/>
          <w:szCs w:val="26"/>
        </w:rPr>
        <w:t>irrelevant</w:t>
      </w:r>
      <w:r w:rsidRPr="00EF2EF5">
        <w:rPr>
          <w:rFonts w:ascii="Cambria" w:hAnsi="Cambria"/>
          <w:sz w:val="26"/>
          <w:szCs w:val="26"/>
        </w:rPr>
        <w:t xml:space="preserve">. </w:t>
      </w:r>
      <w:r w:rsidR="00147455">
        <w:rPr>
          <w:rFonts w:ascii="Cambria" w:hAnsi="Cambria"/>
          <w:sz w:val="26"/>
          <w:szCs w:val="26"/>
        </w:rPr>
        <w:t>I</w:t>
      </w:r>
      <w:r w:rsidR="00022612" w:rsidRPr="00EF2EF5">
        <w:rPr>
          <w:rFonts w:ascii="Cambria" w:hAnsi="Cambria"/>
          <w:sz w:val="26"/>
          <w:szCs w:val="26"/>
        </w:rPr>
        <w:t>nverted encoding model</w:t>
      </w:r>
      <w:r w:rsidR="00147455">
        <w:rPr>
          <w:rFonts w:ascii="Cambria" w:hAnsi="Cambria"/>
          <w:sz w:val="26"/>
          <w:szCs w:val="26"/>
        </w:rPr>
        <w:t>ing</w:t>
      </w:r>
      <w:r w:rsidR="006F7A72">
        <w:rPr>
          <w:rFonts w:ascii="Cambria" w:hAnsi="Cambria"/>
          <w:sz w:val="26"/>
          <w:szCs w:val="26"/>
        </w:rPr>
        <w:t xml:space="preserve"> (</w:t>
      </w:r>
      <w:r w:rsidRPr="00EF2EF5">
        <w:rPr>
          <w:rFonts w:ascii="Cambria" w:hAnsi="Cambria"/>
          <w:sz w:val="26"/>
          <w:szCs w:val="26"/>
        </w:rPr>
        <w:t>IEM)</w:t>
      </w:r>
      <w:r w:rsidR="00147455">
        <w:rPr>
          <w:rFonts w:ascii="Cambria" w:hAnsi="Cambria"/>
          <w:sz w:val="26"/>
          <w:szCs w:val="26"/>
        </w:rPr>
        <w:t xml:space="preserve"> </w:t>
      </w:r>
      <w:proofErr w:type="gramStart"/>
      <w:r w:rsidR="00147455">
        <w:rPr>
          <w:rFonts w:ascii="Cambria" w:hAnsi="Cambria"/>
          <w:sz w:val="26"/>
          <w:szCs w:val="26"/>
        </w:rPr>
        <w:t>was used</w:t>
      </w:r>
      <w:proofErr w:type="gramEnd"/>
      <w:r w:rsidR="00147455">
        <w:rPr>
          <w:rFonts w:ascii="Cambria" w:hAnsi="Cambria"/>
          <w:sz w:val="26"/>
          <w:szCs w:val="26"/>
        </w:rPr>
        <w:t xml:space="preserve"> to isolate </w:t>
      </w:r>
      <w:r w:rsidR="004519A7">
        <w:rPr>
          <w:rFonts w:ascii="Cambria" w:hAnsi="Cambria"/>
          <w:sz w:val="26"/>
          <w:szCs w:val="26"/>
        </w:rPr>
        <w:t>patterns</w:t>
      </w:r>
      <w:r w:rsidR="00147455">
        <w:rPr>
          <w:rFonts w:ascii="Cambria" w:hAnsi="Cambria"/>
          <w:sz w:val="26"/>
          <w:szCs w:val="26"/>
        </w:rPr>
        <w:t xml:space="preserve"> of alpha-band activity specific to </w:t>
      </w:r>
      <w:r w:rsidR="009606C8">
        <w:rPr>
          <w:rFonts w:ascii="Cambria" w:hAnsi="Cambria"/>
          <w:sz w:val="26"/>
          <w:szCs w:val="26"/>
        </w:rPr>
        <w:t>each of the four locations</w:t>
      </w:r>
      <w:r w:rsidR="00EF2EF5" w:rsidRPr="00EF2EF5">
        <w:rPr>
          <w:rFonts w:ascii="Cambria" w:hAnsi="Cambria"/>
          <w:sz w:val="26"/>
          <w:szCs w:val="26"/>
        </w:rPr>
        <w:t xml:space="preserve">. </w:t>
      </w:r>
      <w:r w:rsidR="006F7A72">
        <w:rPr>
          <w:rFonts w:ascii="Cambria" w:hAnsi="Cambria"/>
          <w:sz w:val="26"/>
          <w:szCs w:val="26"/>
        </w:rPr>
        <w:t>Results showed that t</w:t>
      </w:r>
      <w:r w:rsidR="00F8251B">
        <w:rPr>
          <w:rFonts w:ascii="Cambria" w:hAnsi="Cambria"/>
          <w:sz w:val="26"/>
          <w:szCs w:val="26"/>
        </w:rPr>
        <w:t xml:space="preserve">op-down expectations </w:t>
      </w:r>
      <w:r w:rsidR="00AF60FF">
        <w:rPr>
          <w:rFonts w:ascii="Cambria" w:hAnsi="Cambria"/>
          <w:sz w:val="26"/>
          <w:szCs w:val="26"/>
        </w:rPr>
        <w:t xml:space="preserve">biased alpha-band power </w:t>
      </w:r>
      <w:r w:rsidR="00003760">
        <w:rPr>
          <w:rFonts w:ascii="Cambria" w:hAnsi="Cambria"/>
          <w:sz w:val="26"/>
          <w:szCs w:val="26"/>
        </w:rPr>
        <w:t>in a target location-specific manner</w:t>
      </w:r>
      <w:r w:rsidR="00F8251B">
        <w:rPr>
          <w:rFonts w:ascii="Cambria" w:hAnsi="Cambria"/>
          <w:sz w:val="26"/>
          <w:szCs w:val="26"/>
        </w:rPr>
        <w:t xml:space="preserve">, </w:t>
      </w:r>
      <w:r w:rsidR="0074668A">
        <w:rPr>
          <w:rFonts w:ascii="Cambria" w:hAnsi="Cambria"/>
          <w:sz w:val="26"/>
          <w:szCs w:val="26"/>
        </w:rPr>
        <w:t xml:space="preserve">suggesting that </w:t>
      </w:r>
      <w:r w:rsidR="00681CB0">
        <w:rPr>
          <w:rFonts w:ascii="Cambria" w:hAnsi="Cambria"/>
          <w:sz w:val="26"/>
          <w:szCs w:val="26"/>
        </w:rPr>
        <w:t>alpha</w:t>
      </w:r>
      <w:r w:rsidR="00003760">
        <w:rPr>
          <w:rFonts w:ascii="Cambria" w:hAnsi="Cambria"/>
          <w:sz w:val="26"/>
          <w:szCs w:val="26"/>
        </w:rPr>
        <w:t>-band</w:t>
      </w:r>
      <w:r w:rsidR="00681CB0">
        <w:rPr>
          <w:rFonts w:ascii="Cambria" w:hAnsi="Cambria"/>
          <w:sz w:val="26"/>
          <w:szCs w:val="26"/>
        </w:rPr>
        <w:t xml:space="preserve"> oscillatory activity </w:t>
      </w:r>
      <w:proofErr w:type="gramStart"/>
      <w:r w:rsidR="00003760">
        <w:rPr>
          <w:rFonts w:ascii="Cambria" w:hAnsi="Cambria"/>
          <w:sz w:val="26"/>
          <w:szCs w:val="26"/>
        </w:rPr>
        <w:t xml:space="preserve">can be </w:t>
      </w:r>
      <w:r w:rsidR="00681CB0">
        <w:rPr>
          <w:rFonts w:ascii="Cambria" w:hAnsi="Cambria"/>
          <w:sz w:val="26"/>
          <w:szCs w:val="26"/>
        </w:rPr>
        <w:t>controlled</w:t>
      </w:r>
      <w:proofErr w:type="gramEnd"/>
      <w:r w:rsidR="00681CB0">
        <w:rPr>
          <w:rFonts w:ascii="Cambria" w:hAnsi="Cambria"/>
          <w:sz w:val="26"/>
          <w:szCs w:val="26"/>
        </w:rPr>
        <w:t xml:space="preserve"> </w:t>
      </w:r>
      <w:r w:rsidR="00003760">
        <w:rPr>
          <w:rFonts w:ascii="Cambria" w:hAnsi="Cambria"/>
          <w:sz w:val="26"/>
          <w:szCs w:val="26"/>
        </w:rPr>
        <w:t xml:space="preserve">within </w:t>
      </w:r>
      <w:r w:rsidR="00681CB0">
        <w:rPr>
          <w:rFonts w:ascii="Cambria" w:hAnsi="Cambria"/>
          <w:sz w:val="26"/>
          <w:szCs w:val="26"/>
        </w:rPr>
        <w:t>discrete</w:t>
      </w:r>
      <w:r w:rsidR="00003760">
        <w:rPr>
          <w:rFonts w:ascii="Cambria" w:hAnsi="Cambria"/>
          <w:sz w:val="26"/>
          <w:szCs w:val="26"/>
        </w:rPr>
        <w:t>, local</w:t>
      </w:r>
      <w:r w:rsidR="00681CB0">
        <w:rPr>
          <w:rFonts w:ascii="Cambria" w:hAnsi="Cambria"/>
          <w:sz w:val="26"/>
          <w:szCs w:val="26"/>
        </w:rPr>
        <w:t xml:space="preserve"> networks </w:t>
      </w:r>
      <w:r w:rsidR="00003760">
        <w:rPr>
          <w:rFonts w:ascii="Cambria" w:hAnsi="Cambria"/>
          <w:sz w:val="26"/>
          <w:szCs w:val="26"/>
        </w:rPr>
        <w:t>in order to optimize</w:t>
      </w:r>
      <w:r w:rsidR="00681CB0">
        <w:rPr>
          <w:rFonts w:ascii="Cambria" w:hAnsi="Cambria"/>
          <w:sz w:val="26"/>
          <w:szCs w:val="26"/>
        </w:rPr>
        <w:t xml:space="preserve"> </w:t>
      </w:r>
      <w:r w:rsidR="00003760">
        <w:rPr>
          <w:rFonts w:ascii="Cambria" w:hAnsi="Cambria"/>
          <w:sz w:val="26"/>
          <w:szCs w:val="26"/>
        </w:rPr>
        <w:t xml:space="preserve">visual </w:t>
      </w:r>
      <w:r w:rsidR="00681CB0">
        <w:rPr>
          <w:rFonts w:ascii="Cambria" w:hAnsi="Cambria"/>
          <w:sz w:val="26"/>
          <w:szCs w:val="26"/>
        </w:rPr>
        <w:t xml:space="preserve">perception. </w:t>
      </w:r>
      <w:r w:rsidR="0074668A">
        <w:rPr>
          <w:rFonts w:ascii="Cambria" w:hAnsi="Cambria"/>
          <w:sz w:val="26"/>
          <w:szCs w:val="26"/>
        </w:rPr>
        <w:t xml:space="preserve">Furthermore, </w:t>
      </w:r>
      <w:r w:rsidR="00003760">
        <w:rPr>
          <w:rFonts w:ascii="Cambria" w:hAnsi="Cambria"/>
          <w:sz w:val="26"/>
          <w:szCs w:val="26"/>
        </w:rPr>
        <w:t>periodic waxing waning of IEM reconstructions between cued and</w:t>
      </w:r>
      <w:r w:rsidR="00663EF5">
        <w:rPr>
          <w:rFonts w:ascii="Cambria" w:hAnsi="Cambria"/>
          <w:sz w:val="26"/>
          <w:szCs w:val="26"/>
        </w:rPr>
        <w:t xml:space="preserve"> </w:t>
      </w:r>
      <w:proofErr w:type="spellStart"/>
      <w:r w:rsidR="00003760">
        <w:rPr>
          <w:rFonts w:ascii="Cambria" w:hAnsi="Cambria"/>
          <w:sz w:val="26"/>
          <w:szCs w:val="26"/>
        </w:rPr>
        <w:t>uncued</w:t>
      </w:r>
      <w:proofErr w:type="spellEnd"/>
      <w:r w:rsidR="00F8251B">
        <w:rPr>
          <w:rFonts w:ascii="Cambria" w:hAnsi="Cambria"/>
          <w:sz w:val="26"/>
          <w:szCs w:val="26"/>
        </w:rPr>
        <w:t xml:space="preserve"> location</w:t>
      </w:r>
      <w:r w:rsidR="0074668A">
        <w:rPr>
          <w:rFonts w:ascii="Cambria" w:hAnsi="Cambria"/>
          <w:sz w:val="26"/>
          <w:szCs w:val="26"/>
        </w:rPr>
        <w:t>,</w:t>
      </w:r>
      <w:r w:rsidR="00F8251B">
        <w:rPr>
          <w:rFonts w:ascii="Cambria" w:hAnsi="Cambria"/>
          <w:sz w:val="26"/>
          <w:szCs w:val="26"/>
        </w:rPr>
        <w:t xml:space="preserve"> </w:t>
      </w:r>
      <w:r w:rsidR="00003760">
        <w:rPr>
          <w:rFonts w:ascii="Cambria" w:hAnsi="Cambria"/>
          <w:sz w:val="26"/>
          <w:szCs w:val="26"/>
        </w:rPr>
        <w:t xml:space="preserve">consistent with the idea </w:t>
      </w:r>
      <w:r w:rsidR="00F8251B">
        <w:rPr>
          <w:rFonts w:ascii="Cambria" w:hAnsi="Cambria"/>
          <w:sz w:val="26"/>
          <w:szCs w:val="26"/>
        </w:rPr>
        <w:t xml:space="preserve">that alpha oscillatory activity </w:t>
      </w:r>
      <w:r w:rsidR="00003760">
        <w:rPr>
          <w:rFonts w:ascii="Cambria" w:hAnsi="Cambria"/>
          <w:sz w:val="26"/>
          <w:szCs w:val="26"/>
        </w:rPr>
        <w:t xml:space="preserve">sampled </w:t>
      </w:r>
      <w:r w:rsidR="0074668A">
        <w:rPr>
          <w:rFonts w:ascii="Cambria" w:hAnsi="Cambria"/>
          <w:sz w:val="26"/>
          <w:szCs w:val="26"/>
        </w:rPr>
        <w:t xml:space="preserve">the </w:t>
      </w:r>
      <w:r w:rsidR="00003760">
        <w:rPr>
          <w:rFonts w:ascii="Cambria" w:hAnsi="Cambria"/>
          <w:sz w:val="26"/>
          <w:szCs w:val="26"/>
        </w:rPr>
        <w:t xml:space="preserve">two </w:t>
      </w:r>
      <w:r w:rsidR="0074668A">
        <w:rPr>
          <w:rFonts w:ascii="Cambria" w:hAnsi="Cambria"/>
          <w:sz w:val="26"/>
          <w:szCs w:val="26"/>
        </w:rPr>
        <w:t>task-related locations rhythmically</w:t>
      </w:r>
      <w:r w:rsidR="00F4600A">
        <w:rPr>
          <w:rFonts w:ascii="Cambria" w:hAnsi="Cambria"/>
          <w:sz w:val="26"/>
          <w:szCs w:val="26"/>
        </w:rPr>
        <w:t xml:space="preserve">. </w:t>
      </w:r>
      <w:bookmarkStart w:id="0" w:name="_GoBack"/>
      <w:bookmarkEnd w:id="0"/>
    </w:p>
    <w:p w14:paraId="646ED729" w14:textId="77777777" w:rsidR="00144D4B" w:rsidRPr="00EF2EF5" w:rsidRDefault="00144D4B" w:rsidP="00144D4B">
      <w:pPr>
        <w:jc w:val="both"/>
        <w:rPr>
          <w:rFonts w:ascii="Cambria" w:hAnsi="Cambria"/>
          <w:sz w:val="26"/>
          <w:szCs w:val="26"/>
        </w:rPr>
      </w:pPr>
    </w:p>
    <w:p w14:paraId="7E82204C" w14:textId="77777777" w:rsidR="00D962D3" w:rsidRPr="00EF2EF5" w:rsidRDefault="00D962D3" w:rsidP="007A5F45">
      <w:pPr>
        <w:jc w:val="both"/>
        <w:rPr>
          <w:rFonts w:ascii="Cambria" w:hAnsi="Cambria"/>
          <w:sz w:val="26"/>
          <w:szCs w:val="26"/>
        </w:rPr>
      </w:pPr>
    </w:p>
    <w:sectPr w:rsidR="00D962D3" w:rsidRPr="00EF2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46"/>
    <w:rsid w:val="00003760"/>
    <w:rsid w:val="00022612"/>
    <w:rsid w:val="000254B3"/>
    <w:rsid w:val="00084F28"/>
    <w:rsid w:val="00144D4B"/>
    <w:rsid w:val="00147455"/>
    <w:rsid w:val="002E3790"/>
    <w:rsid w:val="00333192"/>
    <w:rsid w:val="00360340"/>
    <w:rsid w:val="003807A0"/>
    <w:rsid w:val="00446A23"/>
    <w:rsid w:val="004519A7"/>
    <w:rsid w:val="00462577"/>
    <w:rsid w:val="004B2CE4"/>
    <w:rsid w:val="00563994"/>
    <w:rsid w:val="00663EF5"/>
    <w:rsid w:val="00681CB0"/>
    <w:rsid w:val="006F7A72"/>
    <w:rsid w:val="00700EAE"/>
    <w:rsid w:val="0074668A"/>
    <w:rsid w:val="0078235C"/>
    <w:rsid w:val="007A5F45"/>
    <w:rsid w:val="008E289C"/>
    <w:rsid w:val="009606C8"/>
    <w:rsid w:val="009E1F91"/>
    <w:rsid w:val="009E5D4C"/>
    <w:rsid w:val="00A261D7"/>
    <w:rsid w:val="00A3111D"/>
    <w:rsid w:val="00A42A50"/>
    <w:rsid w:val="00AF60FF"/>
    <w:rsid w:val="00B46935"/>
    <w:rsid w:val="00BA4646"/>
    <w:rsid w:val="00CC766F"/>
    <w:rsid w:val="00D73982"/>
    <w:rsid w:val="00D849E1"/>
    <w:rsid w:val="00D962D3"/>
    <w:rsid w:val="00DC6C7A"/>
    <w:rsid w:val="00EF2EF5"/>
    <w:rsid w:val="00F4600A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1A98"/>
  <w15:chartTrackingRefBased/>
  <w15:docId w15:val="{317C03D2-D791-4982-863A-49076CA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A5F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F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F45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F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F45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F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Pietrelli</dc:creator>
  <cp:keywords/>
  <dc:description/>
  <cp:lastModifiedBy>Mattia Pietrelli</cp:lastModifiedBy>
  <cp:revision>19</cp:revision>
  <dcterms:created xsi:type="dcterms:W3CDTF">2019-11-18T22:11:00Z</dcterms:created>
  <dcterms:modified xsi:type="dcterms:W3CDTF">2020-01-27T17:25:00Z</dcterms:modified>
</cp:coreProperties>
</file>